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0"/>
        <w:gridCol w:w="5395"/>
      </w:tblGrid>
      <w:tr w:rsidR="008B4EC8">
        <w:trPr>
          <w:trHeight w:val="1650"/>
        </w:trPr>
        <w:tc>
          <w:tcPr>
            <w:tcW w:w="4810" w:type="dxa"/>
            <w:shd w:val="clear" w:color="auto" w:fill="auto"/>
          </w:tcPr>
          <w:p w:rsidR="008B4EC8" w:rsidRDefault="008B4EC8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5394" w:type="dxa"/>
            <w:shd w:val="clear" w:color="auto" w:fill="auto"/>
          </w:tcPr>
          <w:p w:rsidR="008B4EC8" w:rsidRDefault="00096212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5</w:t>
            </w:r>
          </w:p>
          <w:p w:rsidR="008B4EC8" w:rsidRDefault="00096212">
            <w:pPr>
              <w:widowControl w:val="0"/>
              <w:spacing w:after="0" w:line="240" w:lineRule="auto"/>
              <w:outlineLvl w:val="1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 Типовой форме соглашения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утвержденной приказом финансового управления от 6 августа 2026 г. № 63</w:t>
            </w:r>
          </w:p>
        </w:tc>
      </w:tr>
    </w:tbl>
    <w:p w:rsidR="008B4EC8" w:rsidRDefault="008B4EC8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B4EC8" w:rsidRDefault="000962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ФормА </w:t>
      </w:r>
    </w:p>
    <w:p w:rsidR="008B4EC8" w:rsidRDefault="00096212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договора об оказании муниципальных услуг в социальной сфере</w:t>
      </w:r>
    </w:p>
    <w:p w:rsidR="008B4EC8" w:rsidRDefault="008B4EC8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B4EC8" w:rsidRDefault="0009621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Договор</w:t>
      </w:r>
    </w:p>
    <w:p w:rsidR="008B4EC8" w:rsidRDefault="0009621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об оказании муниципальных услуг в социальной сфере</w:t>
      </w:r>
    </w:p>
    <w:p w:rsidR="008B4EC8" w:rsidRDefault="008B4E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EC8" w:rsidRDefault="0009621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________________________________</w:t>
      </w:r>
    </w:p>
    <w:p w:rsidR="008B4EC8" w:rsidRDefault="0009621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(место заключения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договора)</w:t>
      </w:r>
    </w:p>
    <w:p w:rsidR="008B4EC8" w:rsidRDefault="0009621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 _________________ 20___ г.                                   № ____________________</w:t>
      </w:r>
    </w:p>
    <w:p w:rsidR="008B4EC8" w:rsidRDefault="00096212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Cs w:val="28"/>
          <w:lang w:eastAsia="ru-RU"/>
        </w:rPr>
        <w:t xml:space="preserve">         (дата заключения договора)                                                                                   (номер договора)</w:t>
      </w:r>
    </w:p>
    <w:p w:rsidR="008B4EC8" w:rsidRDefault="008B4EC8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8B4EC8" w:rsidRDefault="0009621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8B4EC8" w:rsidRDefault="0009621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юридического лица (за исключением федеральных государственных учреждений)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,ф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амилия, имя отчество (при наличии) индивидуального предпринимателя или физического лица)</w:t>
      </w:r>
    </w:p>
    <w:p w:rsidR="008B4EC8" w:rsidRDefault="00096212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енуемы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й(</w:t>
      </w:r>
      <w:proofErr w:type="spellStart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в дальнейшем «Исполнитель услуг», в лице</w:t>
      </w:r>
    </w:p>
    <w:p w:rsidR="008B4EC8" w:rsidRDefault="0009621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8B4EC8" w:rsidRDefault="0009621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(наименование должности, а также фамилия, имя, отчество (при наличии) лица, представляющего Исполнителя услуг, или уполномоч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енного им лица)</w:t>
      </w:r>
    </w:p>
    <w:p w:rsidR="008B4EC8" w:rsidRDefault="00096212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</w:t>
      </w:r>
    </w:p>
    <w:p w:rsidR="008B4EC8" w:rsidRDefault="0009621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8B4EC8" w:rsidRDefault="0009621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(реквизиты учредительного документа юридического лица, свидетельства о государственной р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егистрации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индивидуального предпринимателя или иной документ, удостоверяющий полномочия)</w:t>
      </w:r>
    </w:p>
    <w:p w:rsidR="008B4EC8" w:rsidRDefault="00096212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одной стороны, и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_______________________________________________________,</w:t>
      </w:r>
    </w:p>
    <w:p w:rsidR="008B4EC8" w:rsidRDefault="0009621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(фамилия, имя, отчество (при наличии), наименование и реквизиты документа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физического лица - потребителя государственных услуг в социальной сфере)</w:t>
      </w:r>
    </w:p>
    <w:p w:rsidR="008B4EC8" w:rsidRDefault="00096212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й(</w:t>
      </w:r>
      <w:proofErr w:type="spellStart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адресу: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_______________________________________________,</w:t>
      </w:r>
    </w:p>
    <w:p w:rsidR="008B4EC8" w:rsidRDefault="00096212">
      <w:pPr>
        <w:widowControl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(адрес места жительства физического лица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-</w:t>
      </w:r>
      <w:proofErr w:type="gramEnd"/>
    </w:p>
    <w:p w:rsidR="008B4EC8" w:rsidRDefault="0009621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потребителя государственных услуг в социальной сфере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:rsidR="008B4EC8" w:rsidRDefault="0009621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которому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выдан социальный сертификат № __________________________,</w:t>
      </w:r>
    </w:p>
    <w:p w:rsidR="008B4EC8" w:rsidRDefault="008B4E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EC8" w:rsidRDefault="0009621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8B4EC8" w:rsidRDefault="0009621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(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наличии), наименование и реквизиты документа</w:t>
      </w:r>
      <w:proofErr w:type="gramEnd"/>
    </w:p>
    <w:p w:rsidR="008B4EC8" w:rsidRDefault="00096212">
      <w:pPr>
        <w:widowControl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законного представителя Потребителя услуг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:rsidR="008B4EC8" w:rsidRDefault="008B4EC8">
      <w:pPr>
        <w:widowControl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8B4EC8" w:rsidRDefault="0009621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й(</w:t>
      </w:r>
      <w:proofErr w:type="spellStart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в дальнейшем «Потребитель услуг», в лице___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</w:t>
      </w:r>
    </w:p>
    <w:p w:rsidR="008B4EC8" w:rsidRDefault="00096212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 пункта 1 статьи 26/28 ГК РФ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______________________________,</w:t>
      </w:r>
    </w:p>
    <w:p w:rsidR="008B4EC8" w:rsidRDefault="0009621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(основание правомочия)</w:t>
      </w:r>
    </w:p>
    <w:p w:rsidR="008B4EC8" w:rsidRDefault="00096212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</w:t>
      </w:r>
    </w:p>
    <w:p w:rsidR="008B4EC8" w:rsidRDefault="0009621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(указывается адрес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места жительства законного представителя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Потребителя услуг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8B4EC8" w:rsidRDefault="0009621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другой стороны, далее именуемые «Стороны», заключили настоящий Договор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нижеследующем.</w:t>
      </w:r>
    </w:p>
    <w:p w:rsidR="008B4EC8" w:rsidRDefault="00096212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I. Предмет Договора</w:t>
      </w:r>
    </w:p>
    <w:p w:rsidR="008B4EC8" w:rsidRDefault="008B4E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 Потребитель услуг получает, а Исполнитель услуг обяз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уется оказать муниципальную услугу в социальной сфере «Реализация дополнительных общеразвивающих программ» Потребителю услуг: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программы: ______________________________________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обучения, вид, уровень и (или) направленность образовательной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программы: ________________________________________________________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освоения образовательной программы на момент подписания Договора составляет: ________________________________________________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обучения по индивидуальному учебному плану (при 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наличии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Обучающегося), в том числе ускоренному обучению, составляет: ___________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начала обучения: ___/___/_______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завершения обучения: ___/___/_______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B4EC8" w:rsidRDefault="0009621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Услуга (Услуги)), в соответствии с условиями ее оказания, определенные разделом I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I настоящего Договора.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 Услуга (Услуги) оказываетс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я(</w:t>
      </w:r>
      <w:proofErr w:type="spellStart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ются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</w:t>
      </w:r>
    </w:p>
    <w:p w:rsidR="008B4EC8" w:rsidRDefault="00096212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(местонахождение Потребителя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)</w:t>
      </w:r>
      <w:proofErr w:type="gramEnd"/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Предоставление Услуги в соответствии с социальным сертификатом производится за счет средств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 бюджета муниципального образования Северский муниципальный район Краснодарского края, за исключением случаев, предусмотренных частью 5 статьи 20 Федерального закона от 13.07.2020 № 189-ФЗ «О государственном (муниципальном) социальном заказе на ока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зание государственных (муниципальных) услуг в социальной сфере».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По результатам оказания Услуги (Услуг) Исполнитель услуг представляет Потребителю услуг акт сдачи-приемки оказанных Услуг, подписанный Исполнителем, составленный по форме, согласованной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Сторонами, который является неотъемлемой частью настоящего Договора. </w:t>
      </w:r>
    </w:p>
    <w:p w:rsidR="008B4EC8" w:rsidRDefault="008B4E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EC8" w:rsidRDefault="00096212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II. Условия оказания Услуги (Услуг)</w:t>
      </w:r>
    </w:p>
    <w:p w:rsidR="008B4EC8" w:rsidRDefault="008B4E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 Услуга (Услуги) оказываетс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я(</w:t>
      </w:r>
      <w:proofErr w:type="spellStart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ются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в соответствии с: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2.1.1. Федеральным законом от 29.12.2012 № 273-ФЗ «Об образовании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Российской Федерации»;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2.1.2. Приказ Министерства просвещения РФ от 27 июля 2022 г. № 629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2.1.3. Локальными актами исполнителя услуг.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 Качест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 оказания Услуги (Услуг) и ее (их) результат должен соответствовать следующим обязательным требованиям: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2.2.1. Требования к порядку и условиям оказания муниципальной услуги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социальной сфере «Реализация дополнительных общеразвивающих программ»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муниц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ипальном образовании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социальным сертификатом», утвержденные Уполномоченным органом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Услуга признается оказанной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полном объеме в случае фактической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реализации Услуги в установленном объеме в группе обучающи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хся независимо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числа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фактических посещений Потребителем услуг учебных занятий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соответствующем месяце.</w:t>
      </w:r>
    </w:p>
    <w:p w:rsidR="008B4EC8" w:rsidRDefault="008B4EC8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C8" w:rsidRDefault="00096212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III. Взаимодействие Сторон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B4EC8" w:rsidRDefault="008B4E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Потребитель услуг (законный представитель Потребителя услуг) обязан: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3.1.1. соблюдать сроки и условия, предусмот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ренные настоящим Договором;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3.1.2. представлять сведения и документы, необходимые для предоставления Услуги (Услуг), предусмотренные порядком оказания Услуги (Услуг);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3.1.3. своевременно информировать Исполнителя услуг об изменении обстоятельств, обусловли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вающих потребность в оказании Услуги (Услуг);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3.1.4. информировать Исполнителя услуг о возникновении (изменении) обстоятельств, влекущих изменение (расторжение) настоящего Договора;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3.1.5. уведомлять Исполнителя услуг об отказе от получения Услуги (Услуг),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предусмотренно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й(</w:t>
      </w:r>
      <w:proofErr w:type="spellStart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настоящим Договором;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3.1.6. соблюдать нормативный правовой акт, устанавливающий стандарт (порядок) оказания государственных (муниципальных) услуг в социальной сфере,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при отсутствии такого нормативного правового акта - требования к 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азанию государственных (муниципальных) услуг в социальной сфере, устанавливаемые Уполномоченным органом; 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3.1.7. сообщать Исполнителю услуг о выявленных нарушениях порядка оказания Услуги (Услуг);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3.1.8. Своевременно вносить плату за предоставляемую Услугу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указанную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пункте 1.1. настоящего Договора, в размере и порядке,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определенными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настоящим Договором, а также предоставлять платежные документы, подтверждающие такую оплату;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3.1.9. Соблюдать требования, установленные в статье 43 Федерального закона от 29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2012 г. № 273-ФЗ «Об образовании в Российской Федерации», в том числе: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3.1.9.1. Выполнять задания для подготовки к занятиям, предусмотренным учебным планом, в том числе индивидуальным.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3.1.9.2. Извещать Исполнителя услуг о причинах отсутствия на 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анятиях.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3.1.9.3. Обучаться в организации по образовательной программе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соблюдением требований, установленных федеральными государственными требованиями (при реализации дополнительной предпрофессиональной программы) и учебным планом, в том числе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индивидуальным (при его наличии у Потребителя), Исполнителя услуг.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3.1.9.4. Соблюдать требования учредительных документов, правила внутреннего распорядка и иные локальные нормативные акты Исполнителя услуг.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Потребитель услуги (законный представитель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отребителя услуг) вправе: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получать надлежащее оказание ему Услуги (Услуг);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3.2.2. получать бесплатно в доступной форме информацию о своих правах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обязанностях, видах Услуг, сроках, порядке и об условиях их предоставления,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 ценах (тарифах) на эти услуги и об их стоимости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случае, если законодательством Российской Федерации предусмотрено оказание Услуги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 частичную плату), а также об Исполнителе услуг;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3.2.3. отказаться от получения Услуги (Услуг), если иное не устан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овлено федеральными законами;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обратиться в Уполномоченный орган с заявлением о неоказании или ненадлежащем оказании Услуги (Услуг) Исполнителем услуг;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3.2.5. давать оценку Исполнителю услуг на официальном сайте для размещения информации о государств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енных и муниципальных учреждениях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информационно-телекоммуникационной сети «Интернет»;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3.2.6.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получить Услугу (Услуг), на оказание которой выдан социальный сертификат, в объеме, превышающем установленный социальным сертификатом объем оказания Услуги (Услу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г). В случае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стоимость оказания такой услуги превышает определенный социальным сертификатом объем финансового обеспечения ее оказания, Потребитель услуги (законный представитель Потребителя услуги) возмещает разницу за счет собственных средств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соо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тветствии с размером платы, определенной приложением к настоящему договору. 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3.2.7. осуществлять академические права в соответствии с частью 1 статьи 34 Федерального закона от 29 декабря 2012 г. № 273-ФЗ «Об образовании в Российской Федерации»;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3.2.8.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ставлять письменное заявление о сохранении места у Исполнителя услуг на время отсутствия Потребителя по причинам санитарно-курортного лечения, карантина, отпуска, командировки, а также в иных случаях по согласованию с Исполнителем услуг;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3.2.9.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обращаться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Исполнителю услуг по вопросам, касающимся образовательного процесса.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3.2.10. пользоваться в порядке, установленном локальными нормативными актами, имуществом Исполнителя услуг, необходимым для освоения образовательной программы.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3.2.11. принимать в поряд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ке, установленном локальными нормативными актами, участие в социально-культурных, оздоровительных и иных мероприятиях, организованных Исполнителем услуг.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3.2.12. получать полную и достоверную информацию об оценке своих знаний, умений, навыков и компетенций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о критериях этой оценки.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 Исполнитель услуг обязуется: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3.3.1. предоставлять Потребителю услуг Услугу (Услуги) надлежащего качества в соответствии с нормативным правовым актом, указанном в пункте 2.1 настоящего договора: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3.3.2. предоставлять 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есплатно в доступной форме Потребителю услуг (законному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представителю Потребителя услуг) информацию о его правах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обязанностях, о видах Услуги (Услуг), которые оказываются Потребителю услуг, и показателях качества и (или) объема их оказания, о реквизитах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нормативного правового акта, устанавливающего стандарт (порядок) оказания государственных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(муниципальных) услуг в социальной сфере, а при отсутствии такого нормативного правового акта - о требованиях к условиям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порядку оказания государственных (муниципа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льных) услуг в социальной сфере, установленных уполномоченным органом, о сроках, порядке и об условиях предоставления Услуги, о ценах (тарифах) на эти услуги и об их стоимости для потребителей услуг (в случае, если законодательством Российской Федерации 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едусмотрено оказание Услуги (Услуг) за частичную плату) либо о возможности получать их бесплатно;</w:t>
      </w:r>
      <w:proofErr w:type="gramEnd"/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3.3.3. использовать информацию о потребителях услуг в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установленными законодательством Российской Федерации в области персональных данных треб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ованиями к защите обрабатываемых персональных данных;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3.3.4. своевременно информировать Потребителя услуг об изменении порядка и условий предоставления Услуги (Услуг), оказываемо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й(</w:t>
      </w:r>
      <w:proofErr w:type="spellStart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настоящим Договором;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3.3.5. вести учет Услуг, оказанны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 Потребителю услуг;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3.3.6.</w:t>
      </w:r>
      <w: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довести до Потребителя услуг (законного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представителя Потребителя услуг)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щите прав потребителей» и Федеральным законом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«Об образовании в Российской Федерации»;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3.3.7. обеспечить Потребителю услуг предусмотренные выбранной образовательной программой условия ее освоения, а также специальные условия при необходимости (в случае есл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Потребитель услуг является лицом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ограниченными возможностями здоровья или инвалидом);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3.3.8.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обеспечивать защиту прав Потребителя услуг в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законодательством;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3.3.9.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обеспечивать охрану жизни, укрепление физического и психического здоров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ья Потребителя услуг, создавать благоприятные условия для интеллектуального, нравственного, эстетического развития личности, всестороннего развития его способностей;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3.3.10. нести ответственность за жизнь и здоровье Потребителя услуг во время образовательн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процесса, за соблюдение установленных санитарно-гигиенических норм, правил и требований;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3.3.11. обеспечивать, в пределах имеющихся возможностей, максимально комфортные условия для занятий в помещениях, соответствующих санитарным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гигиеническим требо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ваниям, а также предоставлять оснащение, соответствующее обязательным нормам и правилам, предъявляемым к образовательному процессу;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3.3.12. обеспечить Потребителю услуг уважение человеческого достоинства, защиту от всех форм физического и психического наси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лия, оскорбления личности;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3.3.13. предоставлять законному представителю Потребителя услуг возможность ознакомления с ходом и содержанием образовательного процесса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итогами освоения программы Потребителем услуг;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3.3.14. Осуществлять подготовку к участию Потребителя услуг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соревнованиях, конкурсах и олимпиадах различного уровня;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3.3.15. Сохранять место за Потребителем услуг в случае его болезни, лечения, карантина и других случаях пропуска занятий по уважительной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причине;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3.3.16. направить в адрес Потребителя услуг (законного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представителя Потребителя услуг) уведомление о возникновении обстоятельств, препятствующих оказанию Услуги в очной форме (в случае оказания Услуги в очной форме),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течение двух рабочих дней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их возникновения.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3.3.17. в случае, предусмотренном п. 3.3.16, предложить Потребителю услуг оказание образовательной услуги по дополнительной общеразвивающей программе, указанной в п. 1.1 настоящего Договора, или аналогичной дополнительной общеразви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вающей программе той же направленности в дистанционной форме;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3.3.18. принимать от Потребителя услуг (законного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представителя Потребителя услуг) плату за образовательные услуги в соответствии с пунктом 5.1.1. настоящего Договора.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3.4. Исполнитель услуг впр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аве: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3.4.1. требовать от Потребителя услуг соблюдения условий настоящего Договора;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3.4.2. получать от Потребителя услуг информацию (сведения, документы), необходимую для выполнения своих обязательств по настоящему Договору;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3.4.3. применять к Потребителю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 меры поощрения и меры дисциплинарного взыскания в соответствии с законодательством Российской Федерации, учредительными документами Исполнителя услуг, настоящим Договором и локальными нормативными актами Исполнителя услуг.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3.4.4. устанавливать режим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(расписание занятий, их сменность, продолжительность учебной недели и т.д.) в соответствии с Уставом.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3.4.5.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Привлекать законного представителя Потребителя услуг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ответственности в случае причинения Исполнителю услуг имущественного вреда по вине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отребителя услуг в соответствии с действующим законодательством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3.5. Исполнитель не вправе: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3.5.1. ограничивать права, свободы и законные интересы Потребителя услуг (законного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представителя Потребителя услуг);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3.5.2. применять физическое или психологическ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ое насилие в отношении Потребителей услуг (законного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представителя Потребителя услуг), допускать его оскорбление, грубое обращение с ним.</w:t>
      </w:r>
    </w:p>
    <w:p w:rsidR="008B4EC8" w:rsidRPr="00096212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3.5.3. передавать исполнение обязательств по настоящему Договору третьим лицам.</w:t>
      </w:r>
    </w:p>
    <w:p w:rsidR="008B4EC8" w:rsidRDefault="00096212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V. Ответственность Сторон</w:t>
      </w:r>
    </w:p>
    <w:p w:rsidR="008B4EC8" w:rsidRDefault="008B4E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EC8" w:rsidRDefault="0009621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4.1. Сторо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ны несут ответственность за неисполнение или ненадлежащее исполнение обязательств по настоящему Договору в соответствии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с законодательством Российской Федерации.</w:t>
      </w:r>
    </w:p>
    <w:p w:rsidR="008B4EC8" w:rsidRDefault="008B4E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EC8" w:rsidRDefault="00096212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V. Иные условия</w:t>
      </w:r>
    </w:p>
    <w:p w:rsidR="008B4EC8" w:rsidRDefault="008B4EC8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B4EC8" w:rsidRDefault="0009621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5.1. Иные условия по настоящему Договору:</w:t>
      </w:r>
    </w:p>
    <w:p w:rsidR="008B4EC8" w:rsidRDefault="0009621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5.1.1. Плата, осуществляемая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ебителем услуг (законным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представителем Потребителя услуг)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за счет собственных средств, составляет ___________;</w:t>
      </w:r>
    </w:p>
    <w:p w:rsidR="008B4EC8" w:rsidRDefault="0009621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5.1.2. Объем оказания муниципальной услуги в социальной сфере согласно социальному сертификату: ________ часов/рублей;</w:t>
      </w:r>
    </w:p>
    <w:p w:rsidR="008B4EC8" w:rsidRDefault="0009621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5.1.3. Объем оказания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муниципальной услуги в социальной сфере, превышающий соответствующий показатель, определенный социальным сертификатом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,: _______ 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часов/рублей.</w:t>
      </w:r>
    </w:p>
    <w:p w:rsidR="008B4EC8" w:rsidRDefault="008B4E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EC8" w:rsidRDefault="00096212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VI. Заключительные положения</w:t>
      </w:r>
    </w:p>
    <w:p w:rsidR="008B4EC8" w:rsidRDefault="008B4E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EC8" w:rsidRDefault="0009621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6.1. Споры, возникающие между Сторонами в связи с исполнением настоящего Договора,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решаются ими, по возможности, путем проведения переговоров с оформлением соответствующих протоколов или иных документов. При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недостижении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согласия споры между Сторонами решаются в судебном порядке.</w:t>
      </w:r>
    </w:p>
    <w:p w:rsidR="008B4EC8" w:rsidRDefault="0009621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6.2. Настоящий Договор вступает в силу со дня его акцепта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Потребителем услуг (законным представителем Потребителя услуг) и действует до полного исполнения Сторонами своих обязательств по настоящему Договору.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Срок акцепта настоящего Договора Потребителем услуг (законным представителем потребителя услуг) составляет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не более 14 (четырнадцати) календарных дней с даты подачи Потребителем услуги одного из заявлений, предусмотренных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пунктами 6-7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Правил формирования в электронном виде социальных сертификатов на получение муниципальной услуги в социальной сфере «Реализация</w:t>
      </w:r>
      <w:r>
        <w:rPr>
          <w:rFonts w:ascii="Times New Roman" w:hAnsi="Times New Roman" w:cs="Times New Roman"/>
          <w:sz w:val="28"/>
          <w:szCs w:val="28"/>
        </w:rPr>
        <w:t xml:space="preserve"> дополнительных общеразвивающих программ» и реестра их получателей, утвержденными постановлением администрации муниципального образования Северский муниципальный район Краснодарского края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8B4EC8" w:rsidRDefault="0009621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6.3. Настоящий договор может быть изменен в случае изменения порядк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 оказания Услуги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(Услуг)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8B4EC8" w:rsidRDefault="0009621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6.4. Настоящий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Договор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может быть расторгнут по соглашению сторон.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В таком случае Договор считается расторгнутым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 даты достижения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согласия сторон по его расторжению.</w:t>
      </w:r>
    </w:p>
    <w:p w:rsidR="008B4EC8" w:rsidRDefault="0009621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6.5. Настоящий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Договор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может быть расторгнут по инициативе Пот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ребителя услуг, в том числе в случае неоказания или ненадлежащего оказания Услуги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(Услуг)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Исполнителем услуг.</w:t>
      </w:r>
    </w:p>
    <w:p w:rsidR="008B4EC8" w:rsidRDefault="0009621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6.6. Настоящий Договор считается расторгнутым с первого дня месяца, следующего за днем уведомления Потребителем услуг Исполнителя услуг об отказе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получения Услуги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(Услуг)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 случае, предусмотренном пунктом 6.5 настоящего Договора, если иные сроки не установлены настоящим Договором.</w:t>
      </w:r>
    </w:p>
    <w:p w:rsidR="008B4EC8" w:rsidRDefault="0009621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6.7. Настоящий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Договор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может быть расторгнут по инициативе Исполнителя услуг в одностороннем порядке в случаях: </w:t>
      </w:r>
    </w:p>
    <w:p w:rsidR="008B4EC8" w:rsidRDefault="0009621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6.7.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 установления нарушения порядка приема в образовательную организацию, повлекшего по вине Потребителя услуг его незаконное зачисление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в эту образовательную организацию;</w:t>
      </w:r>
    </w:p>
    <w:p w:rsidR="008B4EC8" w:rsidRDefault="0009621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6.7.2.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просрочки оплаты стоимости платных образовательных услуг;</w:t>
      </w:r>
    </w:p>
    <w:p w:rsidR="008B4EC8" w:rsidRDefault="0009621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6.7.3.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невозможности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надлежащего исполнения обязательства по оказанию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образовательных услуг вследствие действий (бездействия) Потребителя услуг;</w:t>
      </w:r>
    </w:p>
    <w:p w:rsidR="008B4EC8" w:rsidRDefault="0009621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6.7.4.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в иных случаях, предусмотренных законодательством Российской Федерации.</w:t>
      </w:r>
    </w:p>
    <w:p w:rsidR="008B4EC8" w:rsidRDefault="0009621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6.8. Исполнитель услуг вправе отказаться от исполнен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ия обязательств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по Договору при условии полного возмещения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Потребителю услуг (законному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представителю Потребителя услуг)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убытков.</w:t>
      </w:r>
    </w:p>
    <w:p w:rsidR="008B4EC8" w:rsidRDefault="0009621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6.9.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Потребитель услуг (законный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представитель Потребителя услуг)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вправе отказаться от исполнения настоящего Договора при усл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овии оплаты Исполнителю услуг фактически понесенных им расходов, связанных с исполнением обязательств по Договору.</w:t>
      </w:r>
    </w:p>
    <w:p w:rsidR="008B4EC8" w:rsidRDefault="0009621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6.10. При возникновении обстоятельств, препятствующих продолжению оказания Услуги в очной форме, Услуга по настоящему Договору могут быть ока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зана в дистанционной форме в случае, если отсутствует отказ Потребителя услуг (законного представителя Потребителя услуг) в письменной форме, и Договор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не расторгнут.</w:t>
      </w:r>
    </w:p>
    <w:p w:rsidR="008B4EC8" w:rsidRDefault="00096212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6.11. Стороны выражают согласие </w:t>
      </w:r>
      <w:bookmarkStart w:id="0" w:name="_Hlk25571309"/>
      <w:r>
        <w:rPr>
          <w:rFonts w:ascii="Times New Roman" w:hAnsi="Times New Roman" w:cs="Times New Roman"/>
          <w:sz w:val="28"/>
          <w:szCs w:val="28"/>
        </w:rPr>
        <w:t xml:space="preserve">на продление настоящего Договора для получения Услуги в </w:t>
      </w:r>
      <w:r>
        <w:rPr>
          <w:rFonts w:ascii="Times New Roman" w:hAnsi="Times New Roman" w:cs="Times New Roman"/>
          <w:sz w:val="28"/>
          <w:szCs w:val="28"/>
        </w:rPr>
        <w:t>случае, если настоящий Договор не расторгнут в соответствии</w:t>
      </w:r>
      <w:r>
        <w:rPr>
          <w:rFonts w:ascii="Times New Roman" w:hAnsi="Times New Roman" w:cs="Times New Roman"/>
          <w:sz w:val="28"/>
          <w:szCs w:val="28"/>
        </w:rPr>
        <w:br/>
        <w:t xml:space="preserve">с пунктами 6.4. – 6.7. настоящего Договора по состоянию на 20 день до момента окончания срока действия настоящего </w:t>
      </w:r>
      <w:bookmarkEnd w:id="0"/>
      <w:r>
        <w:rPr>
          <w:rFonts w:ascii="Times New Roman" w:hAnsi="Times New Roman" w:cs="Times New Roman"/>
          <w:sz w:val="28"/>
          <w:szCs w:val="28"/>
        </w:rPr>
        <w:t>Договора при условии продолжения реализации дополнительной общеразвивающей програм</w:t>
      </w:r>
      <w:r>
        <w:rPr>
          <w:rFonts w:ascii="Times New Roman" w:hAnsi="Times New Roman" w:cs="Times New Roman"/>
          <w:sz w:val="28"/>
          <w:szCs w:val="28"/>
        </w:rPr>
        <w:t>мы, указанной в пункте 1.1. настоящего Договора.</w:t>
      </w:r>
    </w:p>
    <w:p w:rsidR="008B4EC8" w:rsidRDefault="008B4EC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B4EC8" w:rsidRDefault="00096212">
      <w:pPr>
        <w:widowControl w:val="0"/>
        <w:spacing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VII. Адрес, реквизиты и подписи Сторон</w:t>
      </w: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62"/>
        <w:gridCol w:w="5167"/>
      </w:tblGrid>
      <w:tr w:rsidR="008B4EC8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09621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 услуг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09621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Потребитель услуг (законный представитель Потребителя услуг)</w:t>
            </w:r>
          </w:p>
        </w:tc>
      </w:tr>
      <w:tr w:rsidR="008B4EC8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096212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Исполнителя услуг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096212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Фамилия, имя, отчество (при наличии) Потребителя услуг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(законного представителя Потребителя услуг)</w:t>
            </w:r>
          </w:p>
        </w:tc>
      </w:tr>
      <w:tr w:rsidR="008B4EC8">
        <w:tc>
          <w:tcPr>
            <w:tcW w:w="5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0962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ОГРН, </w:t>
            </w:r>
            <w:hyperlink r:id="rId7"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ОКТМО</w:t>
              </w:r>
            </w:hyperlink>
          </w:p>
        </w:tc>
        <w:tc>
          <w:tcPr>
            <w:tcW w:w="5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096212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документа, удостоверяющего личность Потребителя услуг (законного представителя Потребителя услуг)</w:t>
            </w:r>
          </w:p>
        </w:tc>
      </w:tr>
      <w:tr w:rsidR="008B4EC8">
        <w:tc>
          <w:tcPr>
            <w:tcW w:w="5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096212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ИНН/КПП</w:t>
            </w:r>
          </w:p>
        </w:tc>
        <w:tc>
          <w:tcPr>
            <w:tcW w:w="5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8B4E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4EC8">
        <w:tc>
          <w:tcPr>
            <w:tcW w:w="5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096212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096212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жительства Потребителя услуг:</w:t>
            </w:r>
          </w:p>
        </w:tc>
      </w:tr>
      <w:tr w:rsidR="008B4EC8">
        <w:tc>
          <w:tcPr>
            <w:tcW w:w="5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8B4E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8B4E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4EC8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0962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:rsidR="008B4EC8" w:rsidRDefault="000962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России, БИК</w:t>
            </w:r>
          </w:p>
          <w:p w:rsidR="008B4EC8" w:rsidRDefault="00096212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счет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8B4E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4EC8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09621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:rsidR="008B4EC8" w:rsidRDefault="00096212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 (подпись)           (ФИО)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09621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:rsidR="008B4EC8" w:rsidRDefault="00096212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(подпись)          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(ФИО)</w:t>
            </w:r>
          </w:p>
        </w:tc>
      </w:tr>
    </w:tbl>
    <w:p w:rsidR="008B4EC8" w:rsidRDefault="00096212">
      <w:pPr>
        <w:sectPr w:rsidR="008B4EC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67" w:bottom="1408" w:left="1134" w:header="708" w:footer="1134" w:gutter="0"/>
          <w:cols w:space="720"/>
          <w:formProt w:val="0"/>
          <w:titlePg/>
          <w:docGrid w:linePitch="360"/>
        </w:sectPr>
      </w:pPr>
      <w:r>
        <w:br w:type="page"/>
      </w:r>
    </w:p>
    <w:p w:rsidR="008B4EC8" w:rsidRDefault="008B4E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B4EC8" w:rsidRDefault="0009621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</w:t>
      </w:r>
    </w:p>
    <w:p w:rsidR="008B4EC8" w:rsidRDefault="0009621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Договору об оказании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муниципальных услуг в социальной сфере</w:t>
      </w:r>
    </w:p>
    <w:p w:rsidR="008B4EC8" w:rsidRDefault="0009621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от_____________________ №____</w:t>
      </w:r>
    </w:p>
    <w:p w:rsidR="008B4EC8" w:rsidRDefault="0009621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Информация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об оказании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й(</w:t>
      </w:r>
      <w:proofErr w:type="spellStart"/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) услуги (услуг) в социальной сфере оплата оказания которой(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) осуществляется Потребителем услуг (законным представителем Потребителя услуг) за счет собственных средств</w:t>
      </w: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0"/>
        <w:gridCol w:w="1069"/>
        <w:gridCol w:w="1063"/>
        <w:gridCol w:w="912"/>
        <w:gridCol w:w="924"/>
        <w:gridCol w:w="625"/>
        <w:gridCol w:w="973"/>
        <w:gridCol w:w="916"/>
        <w:gridCol w:w="920"/>
        <w:gridCol w:w="607"/>
        <w:gridCol w:w="1043"/>
        <w:gridCol w:w="1007"/>
      </w:tblGrid>
      <w:tr w:rsidR="008B4EC8">
        <w:trPr>
          <w:trHeight w:val="574"/>
        </w:trPr>
        <w:tc>
          <w:tcPr>
            <w:tcW w:w="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09621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0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09621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муниципально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й(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ых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услуги (услуг) в социальной сфер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 (далее –Услуга (Услуги))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</w:t>
            </w:r>
          </w:p>
        </w:tc>
        <w:tc>
          <w:tcPr>
            <w:tcW w:w="10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0962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оплаты, осуществляемой Потребителем услуг (законным представителем Потребителя услуг) за счет собственных средств, рубль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proofErr w:type="gramEnd"/>
          </w:p>
          <w:p w:rsidR="008B4EC8" w:rsidRDefault="008B4E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09621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объем оказания Услуги (Услуг)3</w:t>
            </w:r>
          </w:p>
        </w:tc>
        <w:tc>
          <w:tcPr>
            <w:tcW w:w="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09621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 объема оказания Усл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уги (Услуг), превышающий соответствующий показатель, определенный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социальным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сертификатом3</w:t>
            </w:r>
          </w:p>
        </w:tc>
        <w:tc>
          <w:tcPr>
            <w:tcW w:w="24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09621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качество оказания Услуги (Услуг)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10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09621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показателя, характеризующего качество оказания Услуги (Услуг) превышающее соответствующий пока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затель, определенный социальным сертификатом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  <w:proofErr w:type="gramEnd"/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0962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показателя, превышающего стандарт оказания Услуги (Услуг)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5</w:t>
            </w:r>
          </w:p>
          <w:p w:rsidR="008B4EC8" w:rsidRDefault="008B4E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4EC8">
        <w:tc>
          <w:tcPr>
            <w:tcW w:w="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8B4E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8B4E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8B4E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4EC8" w:rsidRDefault="00096212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09621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8B4E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4EC8" w:rsidRDefault="0009621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09621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0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8B4E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8B4E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4EC8">
        <w:tc>
          <w:tcPr>
            <w:tcW w:w="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8B4E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8B4E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8B4E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8B4E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4EC8" w:rsidRDefault="00096212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4EC8" w:rsidRDefault="00096212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код по ОКЕИ</w:t>
            </w:r>
          </w:p>
        </w:tc>
        <w:tc>
          <w:tcPr>
            <w:tcW w:w="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8B4E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8B4E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4EC8" w:rsidRDefault="00096212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4EC8" w:rsidRDefault="0009621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ОКЕИ</w:t>
            </w:r>
          </w:p>
        </w:tc>
        <w:tc>
          <w:tcPr>
            <w:tcW w:w="10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8B4E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8B4E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4EC8">
        <w:tc>
          <w:tcPr>
            <w:tcW w:w="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8B4E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8B4E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8B4E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8B4E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8B4E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8B4E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8B4E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8B4E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8B4E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8B4E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8B4E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8B4E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4EC8">
        <w:tc>
          <w:tcPr>
            <w:tcW w:w="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8B4E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8B4E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8B4E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8B4E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8B4E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8B4E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8B4E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8B4E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8B4E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8B4E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8B4E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8B4E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соответствии с наименование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м(</w:t>
      </w:r>
      <w:proofErr w:type="spellStart"/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ями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) муниципальной(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ых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) услуги (услуг) в социальной сфере (далее – Услуга (Услуги)), определенным(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ыми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пунктом 1.1 Договора об оказании муниципальных услуг в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социальной сфере.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размер оплаты, осуществляемой Потребителем услуг (законным представителем Потребителя услуг) за счет собственных средств, в соответствии с информацией о стоимости оказания Услуги (Услуги) в объеме, превышающем установленный с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оциальным сертификатом объем оказания тако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й(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их) Услуги (Услуг), определенной на основании нормативных затрат или цены (тарифа), указанных в подпунктах «з» и «и» пункта 5 Положения о структуре реестра исполнителей государственных (муниципальных) услуг в соц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иальной сфере в соответствии с социальным сертификатом и порядка формирования информации, включаемой в такой реестр, утвержденной постановлением Правительства Российской Федерации от 13 февраля 2021 г. № 183 (далее – Положение), и (или) сверх установленног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 стандарта, в случае, если соответствующим нормативным правовым актом установлен стандарт оказания тако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й(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их) услуги (Услуг), включенной в реестр исполнителей.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3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случае оказания Услуги (Услуг) Потребителю услуг в объеме предоставления Услуги (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Услуг), превышающем соответствующие показатели, определенные социальным сертификатом.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4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случае если показатели качества оказания Услуги (Услуг), оказываемой Потребителю услуг, превышают соответствующие показатели, включенные в реестр исполните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лей в соответствии с подпунктом «г» пункта 5 Положения.</w:t>
      </w:r>
    </w:p>
    <w:p w:rsidR="008B4EC8" w:rsidRDefault="00096212">
      <w:pPr>
        <w:widowControl w:val="0"/>
        <w:spacing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8B4EC8" w:rsidSect="00096212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/>
          <w:pgMar w:top="1134" w:right="567" w:bottom="1134" w:left="1134" w:header="709" w:footer="0" w:gutter="0"/>
          <w:pgNumType w:start="10"/>
          <w:cols w:space="720"/>
          <w:formProt w:val="0"/>
          <w:titlePg/>
          <w:docGrid w:linePitch="360"/>
        </w:sect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5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случае если оказание Услуги (Услуг) Потребителю услуг превышает стандарт оказания Услуги (Услуг).</w:t>
      </w:r>
      <w:r>
        <w:br w:type="page"/>
      </w:r>
    </w:p>
    <w:p w:rsidR="008B4EC8" w:rsidRDefault="0009621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</w:t>
      </w:r>
    </w:p>
    <w:p w:rsidR="008B4EC8" w:rsidRDefault="0009621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Договору об оказании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муниципальных услуг в социальной сфере</w:t>
      </w:r>
    </w:p>
    <w:p w:rsidR="008B4EC8" w:rsidRDefault="00096212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от_____________________ №____</w:t>
      </w:r>
    </w:p>
    <w:p w:rsidR="008B4EC8" w:rsidRDefault="008B4EC8">
      <w:pPr>
        <w:pStyle w:val="ConsPlusNormal"/>
        <w:spacing w:line="36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8B4EC8" w:rsidRDefault="00096212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 сдачи-приемки оказанных услуг</w:t>
      </w:r>
    </w:p>
    <w:p w:rsidR="008B4EC8" w:rsidRDefault="00096212">
      <w:pPr>
        <w:pStyle w:val="ConsPlusNormal"/>
        <w:spacing w:line="360" w:lineRule="auto"/>
        <w:jc w:val="center"/>
        <w:rPr>
          <w:rFonts w:ascii="Courier New" w:hAnsi="Courier New" w:cs="Courier New"/>
        </w:rPr>
      </w:pPr>
      <w:r>
        <w:rPr>
          <w:rFonts w:ascii="Times New Roman" w:hAnsi="Times New Roman" w:cs="Times New Roman"/>
          <w:sz w:val="28"/>
          <w:szCs w:val="28"/>
        </w:rPr>
        <w:t xml:space="preserve">«____» __________ ____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</w:t>
      </w:r>
    </w:p>
    <w:p w:rsidR="008B4EC8" w:rsidRDefault="008B4EC8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8B4EC8" w:rsidRDefault="0009621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8B4EC8" w:rsidRDefault="0009621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ание юридического лица (за исключением федеральных государственных учреждений)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,ф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амилия, имя отчество (при наличии) индивидуального предпринимателя или физического лица)</w:t>
      </w:r>
    </w:p>
    <w:p w:rsidR="008B4EC8" w:rsidRDefault="00096212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й(</w:t>
      </w:r>
      <w:proofErr w:type="spellStart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в дальнейшем «Исполнитель услуг», в лице</w:t>
      </w:r>
    </w:p>
    <w:p w:rsidR="008B4EC8" w:rsidRDefault="0009621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8B4EC8" w:rsidRDefault="0009621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(наименование должности, а также фамилия, имя, отчество (при наличии) лица, представляющего Исполнителя услуг, или уполномоченного им лица)</w:t>
      </w:r>
    </w:p>
    <w:p w:rsidR="008B4EC8" w:rsidRDefault="00096212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</w:t>
      </w:r>
    </w:p>
    <w:p w:rsidR="008B4EC8" w:rsidRDefault="0009621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8B4EC8" w:rsidRDefault="0009621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(реквизиты учредительного документа юридического лица, свидетельства о государственной регистрации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индивидуального предпринимателя или иной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документ, удостоверяющий полномочия)</w:t>
      </w:r>
    </w:p>
    <w:p w:rsidR="008B4EC8" w:rsidRDefault="00096212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одной стороны, и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_______________________________________________________,</w:t>
      </w:r>
    </w:p>
    <w:p w:rsidR="008B4EC8" w:rsidRDefault="0009621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(фамилия, имя, отчество (при наличии), наименование и реквизиты документа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физического лица - потребителя государственных услуг в социальной сфере)</w:t>
      </w:r>
    </w:p>
    <w:p w:rsidR="008B4EC8" w:rsidRDefault="00096212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й(</w:t>
      </w:r>
      <w:proofErr w:type="spellStart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адресу: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_______________________________________________,</w:t>
      </w:r>
    </w:p>
    <w:p w:rsidR="008B4EC8" w:rsidRDefault="00096212">
      <w:pPr>
        <w:widowControl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(адрес места жительства физического лица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-</w:t>
      </w:r>
      <w:proofErr w:type="gramEnd"/>
    </w:p>
    <w:p w:rsidR="008B4EC8" w:rsidRDefault="0009621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потребителя государственных услуг в социальной сфере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:rsidR="008B4EC8" w:rsidRDefault="0009621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которому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выдан социальный сертификат № __________________________,</w:t>
      </w:r>
    </w:p>
    <w:p w:rsidR="008B4EC8" w:rsidRDefault="008B4E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EC8" w:rsidRDefault="0009621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8B4EC8" w:rsidRDefault="0009621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(фамилия, имя, отчество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(при наличии), наименование и реквизиты документа</w:t>
      </w:r>
      <w:proofErr w:type="gramEnd"/>
    </w:p>
    <w:p w:rsidR="008B4EC8" w:rsidRDefault="00096212">
      <w:pPr>
        <w:widowControl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законного представителя Потребителя услуг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:rsidR="008B4EC8" w:rsidRDefault="008B4EC8">
      <w:pPr>
        <w:widowControl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8B4EC8" w:rsidRDefault="0009621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й(</w:t>
      </w:r>
      <w:proofErr w:type="spellStart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в дальнейшем «Потребитель услуг», в лице___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</w:t>
      </w:r>
    </w:p>
    <w:p w:rsidR="008B4EC8" w:rsidRDefault="008B4E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EC8" w:rsidRDefault="00096212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 пункта 1 статьи 26/28 ГК РФ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________________________________,</w:t>
      </w:r>
    </w:p>
    <w:p w:rsidR="008B4EC8" w:rsidRDefault="0009621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(основание правомочия)</w:t>
      </w:r>
    </w:p>
    <w:p w:rsidR="008B4EC8" w:rsidRDefault="00096212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</w:t>
      </w:r>
    </w:p>
    <w:p w:rsidR="008B4EC8" w:rsidRDefault="0009621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(указывается адрес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места жительства законного представител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                                   Потребителя услуг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8B4EC8" w:rsidRDefault="0009621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другой стороны, далее именуемые «Стороны»,  составили  акт  о том, что оказанные Услуги удовлетворяют  требованиям Договора и надлежащим образом исполнены.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оказанных услуг: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программы: ______________________________________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обучения, вид, уровень и (или) направленность образовательной программы: ____________________________________________________________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освоения образовательной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программы: ____________________________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обучения по индивидуальному учебному плану (при его наличии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Обучающегося), в том числе ускоренному обучению: _________________________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Дата начала обучения: ___/___/_______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завершения обучения: ___/___/__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оказания муниципальной услуги в социальной сфере в социальной сфере согласно социальному сертификату: ________ часов/рублей;</w:t>
      </w: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оказания муниципальной услуги в социальной сфере в социальной сфере, превышающий соответствующий показатель, опре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деленный социальным сертификатом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,: _______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часов/рублей.</w:t>
      </w:r>
    </w:p>
    <w:p w:rsidR="008B4EC8" w:rsidRDefault="008B4E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EC8" w:rsidRDefault="0009621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оплате: _______________ рублей</w:t>
      </w:r>
    </w:p>
    <w:p w:rsidR="008B4EC8" w:rsidRDefault="008B4E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EC8" w:rsidRDefault="008B4EC8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62"/>
        <w:gridCol w:w="5167"/>
      </w:tblGrid>
      <w:tr w:rsidR="008B4EC8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09621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 услуг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096212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Потребитель услуг (законный представитель Потребителя услуг)</w:t>
            </w:r>
          </w:p>
        </w:tc>
      </w:tr>
      <w:tr w:rsidR="008B4EC8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096212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Исполнителя услуг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096212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Фамилия, имя, отчество (при наличии) Потребителя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 (законного представителя Потребителя услуг)</w:t>
            </w:r>
          </w:p>
        </w:tc>
      </w:tr>
      <w:tr w:rsidR="008B4EC8">
        <w:tc>
          <w:tcPr>
            <w:tcW w:w="5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0962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ОГРН, </w:t>
            </w:r>
            <w:hyperlink r:id="rId20"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ОКТМО</w:t>
              </w:r>
            </w:hyperlink>
          </w:p>
        </w:tc>
        <w:tc>
          <w:tcPr>
            <w:tcW w:w="5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096212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Данные документа, удостоверяющего личность Потребителя услуг (законного представителя Потребителя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услуг)</w:t>
            </w:r>
          </w:p>
        </w:tc>
      </w:tr>
      <w:tr w:rsidR="008B4EC8">
        <w:tc>
          <w:tcPr>
            <w:tcW w:w="5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096212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ИНН/КПП</w:t>
            </w:r>
          </w:p>
        </w:tc>
        <w:tc>
          <w:tcPr>
            <w:tcW w:w="5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8B4E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4EC8">
        <w:tc>
          <w:tcPr>
            <w:tcW w:w="5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096212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096212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жительства Потребителя услуг:</w:t>
            </w:r>
          </w:p>
        </w:tc>
      </w:tr>
      <w:tr w:rsidR="008B4EC8">
        <w:tc>
          <w:tcPr>
            <w:tcW w:w="5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8B4E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8B4E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4EC8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0962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:rsidR="008B4EC8" w:rsidRDefault="0009621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России, БИК</w:t>
            </w:r>
          </w:p>
          <w:p w:rsidR="008B4EC8" w:rsidRDefault="00096212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счет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8B4EC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4EC8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09621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:rsidR="008B4EC8" w:rsidRDefault="00096212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 (подпись)           (ФИО)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EC8" w:rsidRDefault="0009621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:rsidR="008B4EC8" w:rsidRDefault="00096212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(подпись)    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    (ФИО)</w:t>
            </w:r>
          </w:p>
        </w:tc>
      </w:tr>
    </w:tbl>
    <w:p w:rsidR="008B4EC8" w:rsidRDefault="008B4EC8">
      <w:pPr>
        <w:widowControl w:val="0"/>
        <w:spacing w:after="0" w:line="240" w:lineRule="auto"/>
        <w:ind w:left="3969"/>
        <w:jc w:val="right"/>
        <w:outlineLvl w:val="1"/>
      </w:pPr>
      <w:bookmarkStart w:id="1" w:name="PageNumWizard_FOOTER_Базовый4"/>
      <w:bookmarkStart w:id="2" w:name="PageNumWizard_FOOTER_Базовый14"/>
      <w:bookmarkStart w:id="3" w:name="PageNumWizard_HEADER_Базовый15"/>
      <w:bookmarkStart w:id="4" w:name="PageNumWizard_HEADER_Базовый13"/>
      <w:bookmarkStart w:id="5" w:name="Par85"/>
      <w:bookmarkStart w:id="6" w:name="Par82"/>
      <w:bookmarkStart w:id="7" w:name="Par84"/>
      <w:bookmarkStart w:id="8" w:name="Par86"/>
      <w:bookmarkEnd w:id="1"/>
      <w:bookmarkEnd w:id="2"/>
      <w:bookmarkEnd w:id="3"/>
      <w:bookmarkEnd w:id="4"/>
      <w:bookmarkEnd w:id="5"/>
      <w:bookmarkEnd w:id="6"/>
      <w:bookmarkEnd w:id="7"/>
      <w:bookmarkEnd w:id="8"/>
    </w:p>
    <w:sectPr w:rsidR="008B4EC8" w:rsidSect="00096212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1134" w:right="567" w:bottom="1134" w:left="1134" w:header="709" w:footer="0" w:gutter="0"/>
      <w:pgNumType w:start="1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96212">
      <w:pPr>
        <w:spacing w:after="0" w:line="240" w:lineRule="auto"/>
      </w:pPr>
      <w:r>
        <w:separator/>
      </w:r>
    </w:p>
  </w:endnote>
  <w:endnote w:type="continuationSeparator" w:id="0">
    <w:p w:rsidR="00000000" w:rsidRDefault="00096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ont333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C8" w:rsidRDefault="008B4EC8">
    <w:pPr>
      <w:pStyle w:val="aff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C8" w:rsidRDefault="008B4EC8">
    <w:pPr>
      <w:pStyle w:val="aff6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C8" w:rsidRDefault="008B4EC8">
    <w:pPr>
      <w:pStyle w:val="aff6"/>
      <w:jc w:val="cen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C8" w:rsidRDefault="008B4EC8">
    <w:pPr>
      <w:pStyle w:val="aff6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C8" w:rsidRDefault="008B4EC8"/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C8" w:rsidRDefault="008B4EC8"/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C8" w:rsidRDefault="008B4EC8">
    <w:pPr>
      <w:pStyle w:val="aff6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C8" w:rsidRDefault="008B4EC8"/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C8" w:rsidRDefault="008B4EC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96212">
      <w:pPr>
        <w:spacing w:after="0" w:line="240" w:lineRule="auto"/>
      </w:pPr>
      <w:r>
        <w:separator/>
      </w:r>
    </w:p>
  </w:footnote>
  <w:footnote w:type="continuationSeparator" w:id="0">
    <w:p w:rsidR="00000000" w:rsidRDefault="000962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C8" w:rsidRDefault="008B4EC8">
    <w:pPr>
      <w:pStyle w:val="aff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C8" w:rsidRDefault="00096212">
    <w:pPr>
      <w:pStyle w:val="aff5"/>
      <w:jc w:val="center"/>
    </w:pPr>
    <w:r>
      <w:rPr>
        <w:rFonts w:ascii="Times New Roman" w:hAnsi="Times New Roman" w:cs="Times New Roman"/>
        <w:sz w:val="28"/>
        <w:szCs w:val="28"/>
      </w:rPr>
      <w:fldChar w:fldCharType="begin"/>
    </w:r>
    <w:r>
      <w:rPr>
        <w:rFonts w:ascii="Times New Roman" w:hAnsi="Times New Roman" w:cs="Times New Roman"/>
        <w:sz w:val="28"/>
        <w:szCs w:val="28"/>
      </w:rPr>
      <w:instrText xml:space="preserve"> PAGE </w:instrText>
    </w:r>
    <w:r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noProof/>
        <w:sz w:val="28"/>
        <w:szCs w:val="28"/>
      </w:rPr>
      <w:t>8</w:t>
    </w:r>
    <w:r>
      <w:rPr>
        <w:rFonts w:ascii="Times New Roman" w:hAnsi="Times New Roman" w:cs="Times New Roman"/>
        <w:sz w:val="28"/>
        <w:szCs w:val="28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C8" w:rsidRDefault="00096212">
    <w:pPr>
      <w:pStyle w:val="aff6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C8" w:rsidRDefault="008B4EC8">
    <w:pPr>
      <w:pStyle w:val="aff5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C8" w:rsidRDefault="00096212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:rsidR="008B4EC8" w:rsidRDefault="008B4EC8">
    <w:pPr>
      <w:pStyle w:val="aff5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C8" w:rsidRDefault="00096212">
    <w:pPr>
      <w:pStyle w:val="aff5"/>
      <w:jc w:val="center"/>
    </w:pPr>
    <w:r>
      <w:rPr>
        <w:rFonts w:ascii="Times New Roman" w:hAnsi="Times New Roman" w:cs="Times New Roman"/>
        <w:sz w:val="28"/>
        <w:szCs w:val="28"/>
      </w:rPr>
      <w:fldChar w:fldCharType="begin"/>
    </w:r>
    <w:r>
      <w:rPr>
        <w:rFonts w:ascii="Times New Roman" w:hAnsi="Times New Roman" w:cs="Times New Roman"/>
        <w:sz w:val="28"/>
        <w:szCs w:val="28"/>
      </w:rPr>
      <w:instrText xml:space="preserve"> PAGE </w:instrText>
    </w:r>
    <w:r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noProof/>
        <w:sz w:val="28"/>
        <w:szCs w:val="28"/>
      </w:rPr>
      <w:t>10</w:t>
    </w:r>
    <w:r>
      <w:rPr>
        <w:rFonts w:ascii="Times New Roman" w:hAnsi="Times New Roman" w:cs="Times New Roman"/>
        <w:sz w:val="28"/>
        <w:szCs w:val="28"/>
      </w:rPr>
      <w:fldChar w:fldCharType="end"/>
    </w:r>
  </w:p>
  <w:p w:rsidR="008B4EC8" w:rsidRDefault="008B4EC8">
    <w:pPr>
      <w:pStyle w:val="aff5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C8" w:rsidRDefault="008B4EC8">
    <w:pPr>
      <w:pStyle w:val="aff5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EC8" w:rsidRDefault="00096212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12</w:t>
    </w:r>
    <w:r>
      <w:fldChar w:fldCharType="end"/>
    </w:r>
  </w:p>
  <w:p w:rsidR="008B4EC8" w:rsidRDefault="008B4EC8">
    <w:pPr>
      <w:pStyle w:val="aff5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okmarkStart w:id="9" w:name="_GoBack"/>
  <w:bookmarkEnd w:id="9"/>
  <w:p w:rsidR="008B4EC8" w:rsidRDefault="00096212">
    <w:pPr>
      <w:pStyle w:val="aff5"/>
      <w:jc w:val="center"/>
    </w:pPr>
    <w:r>
      <w:rPr>
        <w:rFonts w:ascii="Times New Roman" w:hAnsi="Times New Roman" w:cs="Times New Roman"/>
        <w:sz w:val="28"/>
        <w:szCs w:val="28"/>
      </w:rPr>
      <w:fldChar w:fldCharType="begin"/>
    </w:r>
    <w:r>
      <w:rPr>
        <w:rFonts w:ascii="Times New Roman" w:hAnsi="Times New Roman" w:cs="Times New Roman"/>
        <w:sz w:val="28"/>
        <w:szCs w:val="28"/>
      </w:rPr>
      <w:instrText xml:space="preserve"> PAGE </w:instrText>
    </w:r>
    <w:r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noProof/>
        <w:sz w:val="28"/>
        <w:szCs w:val="28"/>
      </w:rPr>
      <w:t>11</w:t>
    </w:r>
    <w:r>
      <w:rPr>
        <w:rFonts w:ascii="Times New Roman" w:hAnsi="Times New Roman" w:cs="Times New Roman"/>
        <w:sz w:val="28"/>
        <w:szCs w:val="28"/>
      </w:rPr>
      <w:fldChar w:fldCharType="end"/>
    </w:r>
  </w:p>
  <w:p w:rsidR="008B4EC8" w:rsidRDefault="008B4EC8">
    <w:pPr>
      <w:pStyle w:val="aff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EC8"/>
    <w:rsid w:val="00096212"/>
    <w:rsid w:val="008B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font333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qFormat/>
  </w:style>
  <w:style w:type="character" w:customStyle="1" w:styleId="user">
    <w:name w:val="Символ сноски (user)"/>
    <w:qFormat/>
    <w:rPr>
      <w:vertAlign w:val="superscript"/>
    </w:rPr>
  </w:style>
  <w:style w:type="character" w:customStyle="1" w:styleId="a3">
    <w:name w:val="Символ сноски"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10">
    <w:name w:val="Знак примечания1"/>
    <w:basedOn w:val="1"/>
    <w:qFormat/>
    <w:rPr>
      <w:sz w:val="16"/>
      <w:szCs w:val="16"/>
    </w:rPr>
  </w:style>
  <w:style w:type="character" w:customStyle="1" w:styleId="user0">
    <w:name w:val="Символ концевой сноски (user)"/>
    <w:qFormat/>
    <w:rPr>
      <w:vertAlign w:val="superscript"/>
    </w:rPr>
  </w:style>
  <w:style w:type="character" w:customStyle="1" w:styleId="a5">
    <w:name w:val="Символ концевой сноски"/>
    <w:qFormat/>
    <w:rPr>
      <w:vertAlign w:val="superscript"/>
    </w:rPr>
  </w:style>
  <w:style w:type="character" w:styleId="a6">
    <w:name w:val="endnote reference"/>
    <w:rPr>
      <w:vertAlign w:val="superscript"/>
    </w:rPr>
  </w:style>
  <w:style w:type="character" w:styleId="a7">
    <w:name w:val="Hyperlink"/>
    <w:basedOn w:val="1"/>
    <w:rPr>
      <w:color w:val="0000FF"/>
      <w:u w:val="single"/>
    </w:rPr>
  </w:style>
  <w:style w:type="character" w:customStyle="1" w:styleId="a8">
    <w:name w:val="Верхний колонтитул Знак"/>
    <w:basedOn w:val="1"/>
    <w:qFormat/>
  </w:style>
  <w:style w:type="character" w:customStyle="1" w:styleId="a9">
    <w:name w:val="Нижний колонтитул Знак"/>
    <w:basedOn w:val="1"/>
    <w:qFormat/>
  </w:style>
  <w:style w:type="character" w:customStyle="1" w:styleId="aa">
    <w:name w:val="Текст выноски Знак"/>
    <w:basedOn w:val="1"/>
    <w:qFormat/>
    <w:rPr>
      <w:rFonts w:ascii="Segoe UI" w:hAnsi="Segoe UI" w:cs="Segoe UI"/>
      <w:sz w:val="18"/>
      <w:szCs w:val="18"/>
    </w:rPr>
  </w:style>
  <w:style w:type="character" w:customStyle="1" w:styleId="ab">
    <w:name w:val="Текст сноски Знак"/>
    <w:basedOn w:val="1"/>
    <w:qFormat/>
    <w:rPr>
      <w:sz w:val="20"/>
      <w:szCs w:val="20"/>
    </w:rPr>
  </w:style>
  <w:style w:type="character" w:customStyle="1" w:styleId="ac">
    <w:name w:val="Текст концевой сноски Знак"/>
    <w:basedOn w:val="1"/>
    <w:qFormat/>
    <w:rPr>
      <w:sz w:val="20"/>
      <w:szCs w:val="20"/>
    </w:rPr>
  </w:style>
  <w:style w:type="character" w:customStyle="1" w:styleId="HTML">
    <w:name w:val="Стандартный HTML Знак"/>
    <w:basedOn w:val="1"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1">
    <w:name w:val="Текст концевой сноски Знак1"/>
    <w:basedOn w:val="1"/>
    <w:qFormat/>
    <w:rPr>
      <w:sz w:val="20"/>
      <w:szCs w:val="20"/>
    </w:rPr>
  </w:style>
  <w:style w:type="character" w:customStyle="1" w:styleId="ad">
    <w:name w:val="Текст примечания Знак"/>
    <w:basedOn w:val="1"/>
    <w:qFormat/>
    <w:rPr>
      <w:sz w:val="20"/>
      <w:szCs w:val="20"/>
    </w:rPr>
  </w:style>
  <w:style w:type="character" w:customStyle="1" w:styleId="ae">
    <w:name w:val="Тема примечания Знак"/>
    <w:basedOn w:val="ad"/>
    <w:qFormat/>
    <w:rPr>
      <w:b/>
      <w:bCs/>
      <w:sz w:val="20"/>
      <w:szCs w:val="20"/>
    </w:rPr>
  </w:style>
  <w:style w:type="character" w:customStyle="1" w:styleId="CharStyle28">
    <w:name w:val="Char Style 28"/>
    <w:basedOn w:val="1"/>
    <w:qFormat/>
    <w:rPr>
      <w:b/>
      <w:bCs/>
      <w:sz w:val="26"/>
      <w:szCs w:val="26"/>
      <w:shd w:val="clear" w:color="auto" w:fill="FFFFFF"/>
    </w:rPr>
  </w:style>
  <w:style w:type="character" w:customStyle="1" w:styleId="CharStyle13">
    <w:name w:val="Char Style 13"/>
    <w:basedOn w:val="1"/>
    <w:qFormat/>
    <w:rPr>
      <w:sz w:val="26"/>
      <w:szCs w:val="26"/>
      <w:shd w:val="clear" w:color="auto" w:fill="FFFFFF"/>
    </w:rPr>
  </w:style>
  <w:style w:type="character" w:customStyle="1" w:styleId="af">
    <w:name w:val="Непропорциональный текст"/>
    <w:qFormat/>
    <w:rPr>
      <w:rFonts w:ascii="Liberation Mono" w:eastAsia="Liberation Mono" w:hAnsi="Liberation Mono" w:cs="Liberation Mono"/>
    </w:rPr>
  </w:style>
  <w:style w:type="character" w:customStyle="1" w:styleId="af0">
    <w:name w:val="Определение"/>
    <w:qFormat/>
  </w:style>
  <w:style w:type="character" w:customStyle="1" w:styleId="af1">
    <w:name w:val="Переменная"/>
    <w:qFormat/>
    <w:rPr>
      <w:i/>
      <w:iCs/>
    </w:rPr>
  </w:style>
  <w:style w:type="character" w:customStyle="1" w:styleId="af2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3">
    <w:name w:val="Пример"/>
    <w:qFormat/>
    <w:rPr>
      <w:rFonts w:ascii="Liberation Mono" w:eastAsia="Liberation Mono" w:hAnsi="Liberation Mono" w:cs="Liberation Mono"/>
    </w:rPr>
  </w:style>
  <w:style w:type="character" w:customStyle="1" w:styleId="af4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12">
    <w:name w:val="Цитата1"/>
    <w:qFormat/>
    <w:rPr>
      <w:i/>
      <w:iCs/>
    </w:rPr>
  </w:style>
  <w:style w:type="character" w:customStyle="1" w:styleId="af5">
    <w:name w:val="Вертикальное направление символов"/>
    <w:qFormat/>
    <w:rPr>
      <w:eastAsianLayout w:id="-397227264" w:vert="1"/>
    </w:rPr>
  </w:style>
  <w:style w:type="character" w:customStyle="1" w:styleId="af6">
    <w:name w:val="Фуригана"/>
    <w:qFormat/>
    <w:rPr>
      <w:sz w:val="12"/>
      <w:szCs w:val="12"/>
      <w:u w:val="none"/>
      <w:em w:val="none"/>
    </w:rPr>
  </w:style>
  <w:style w:type="character" w:customStyle="1" w:styleId="af7">
    <w:name w:val="Основной элемент указателя"/>
    <w:qFormat/>
    <w:rPr>
      <w:b/>
      <w:bCs/>
    </w:rPr>
  </w:style>
  <w:style w:type="character" w:customStyle="1" w:styleId="af8">
    <w:name w:val="Ссылка указателя"/>
    <w:qFormat/>
  </w:style>
  <w:style w:type="character" w:customStyle="1" w:styleId="af9">
    <w:name w:val="Заполнитель"/>
    <w:qFormat/>
    <w:rPr>
      <w:smallCaps/>
      <w:color w:val="008080"/>
      <w:u w:val="dotted"/>
    </w:rPr>
  </w:style>
  <w:style w:type="character" w:customStyle="1" w:styleId="afa">
    <w:name w:val="Буквица"/>
    <w:qFormat/>
  </w:style>
  <w:style w:type="character" w:customStyle="1" w:styleId="afb">
    <w:name w:val="Символы названия"/>
    <w:qFormat/>
  </w:style>
  <w:style w:type="character" w:customStyle="1" w:styleId="afc">
    <w:name w:val="Символ нумерации"/>
    <w:qFormat/>
  </w:style>
  <w:style w:type="paragraph" w:customStyle="1" w:styleId="afd">
    <w:name w:val="Заголовок"/>
    <w:basedOn w:val="a"/>
    <w:next w:val="afe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e">
    <w:name w:val="Body Text"/>
    <w:basedOn w:val="a"/>
    <w:pPr>
      <w:spacing w:after="140"/>
    </w:pPr>
  </w:style>
  <w:style w:type="paragraph" w:styleId="aff">
    <w:name w:val="List"/>
    <w:basedOn w:val="afe"/>
    <w:rPr>
      <w:rFonts w:cs="Mangal"/>
    </w:rPr>
  </w:style>
  <w:style w:type="paragraph" w:styleId="aff0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qFormat/>
    <w:pPr>
      <w:suppressLineNumbers/>
    </w:pPr>
    <w:rPr>
      <w:rFonts w:cs="Mangal"/>
    </w:rPr>
  </w:style>
  <w:style w:type="paragraph" w:customStyle="1" w:styleId="user1">
    <w:name w:val="Заголовок (user)"/>
    <w:basedOn w:val="a"/>
    <w:next w:val="afe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15">
    <w:name w:val="Текст выноски1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f1">
    <w:name w:val="endnote text"/>
    <w:basedOn w:val="a"/>
    <w:pPr>
      <w:spacing w:after="0" w:line="240" w:lineRule="auto"/>
    </w:pPr>
    <w:rPr>
      <w:sz w:val="20"/>
      <w:szCs w:val="20"/>
    </w:rPr>
  </w:style>
  <w:style w:type="paragraph" w:styleId="aff2">
    <w:name w:val="annotation text"/>
    <w:basedOn w:val="a"/>
    <w:pPr>
      <w:spacing w:line="240" w:lineRule="auto"/>
    </w:pPr>
    <w:rPr>
      <w:sz w:val="20"/>
      <w:szCs w:val="20"/>
    </w:rPr>
  </w:style>
  <w:style w:type="paragraph" w:customStyle="1" w:styleId="16">
    <w:name w:val="Тема примечания1"/>
    <w:basedOn w:val="aff2"/>
    <w:next w:val="aff2"/>
    <w:qFormat/>
    <w:rPr>
      <w:b/>
      <w:bCs/>
    </w:rPr>
  </w:style>
  <w:style w:type="paragraph" w:styleId="aff3">
    <w:name w:val="footnote text"/>
    <w:basedOn w:val="a"/>
    <w:pPr>
      <w:spacing w:after="0" w:line="240" w:lineRule="auto"/>
    </w:pPr>
    <w:rPr>
      <w:sz w:val="20"/>
      <w:szCs w:val="20"/>
    </w:rPr>
  </w:style>
  <w:style w:type="paragraph" w:customStyle="1" w:styleId="user2">
    <w:name w:val="Колонтитулы (user)"/>
    <w:basedOn w:val="a"/>
    <w:qFormat/>
  </w:style>
  <w:style w:type="paragraph" w:customStyle="1" w:styleId="aff4">
    <w:name w:val="Колонтитулы"/>
    <w:basedOn w:val="a"/>
    <w:qFormat/>
  </w:style>
  <w:style w:type="paragraph" w:styleId="aff5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ff6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HTML1">
    <w:name w:val="Стандартный HTML1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qFormat/>
    <w:pPr>
      <w:widowControl w:val="0"/>
    </w:pPr>
    <w:rPr>
      <w:rFonts w:ascii="Arial" w:hAnsi="Arial" w:cs="Arial"/>
    </w:rPr>
  </w:style>
  <w:style w:type="paragraph" w:customStyle="1" w:styleId="ConsPlusTitle">
    <w:name w:val="ConsPlusTitle"/>
    <w:qFormat/>
    <w:pPr>
      <w:widowControl w:val="0"/>
    </w:pPr>
    <w:rPr>
      <w:rFonts w:ascii="Arial" w:hAnsi="Arial" w:cs="Arial"/>
      <w:b/>
    </w:rPr>
  </w:style>
  <w:style w:type="paragraph" w:customStyle="1" w:styleId="ConsPlusTitlePage">
    <w:name w:val="ConsPlusTitlePage"/>
    <w:qFormat/>
    <w:pPr>
      <w:widowControl w:val="0"/>
    </w:pPr>
    <w:rPr>
      <w:rFonts w:ascii="Tahoma" w:hAnsi="Tahoma" w:cs="Tahoma"/>
    </w:rPr>
  </w:style>
  <w:style w:type="paragraph" w:customStyle="1" w:styleId="17">
    <w:name w:val="Рецензия1"/>
    <w:qFormat/>
    <w:rPr>
      <w:rFonts w:ascii="Calibri" w:eastAsia="Calibri" w:hAnsi="Calibri" w:cs="font333"/>
      <w:sz w:val="22"/>
      <w:szCs w:val="22"/>
      <w:lang w:eastAsia="en-US"/>
    </w:rPr>
  </w:style>
  <w:style w:type="paragraph" w:customStyle="1" w:styleId="ConsPlusNonformat">
    <w:name w:val="ConsPlusNonformat"/>
    <w:qFormat/>
    <w:pPr>
      <w:widowControl w:val="0"/>
    </w:pPr>
    <w:rPr>
      <w:rFonts w:ascii="Courier New" w:hAnsi="Courier New" w:cs="Courier New"/>
    </w:rPr>
  </w:style>
  <w:style w:type="paragraph" w:customStyle="1" w:styleId="ConsPlusDocList">
    <w:name w:val="ConsPlusDocList"/>
    <w:qFormat/>
    <w:pPr>
      <w:widowControl w:val="0"/>
    </w:pPr>
    <w:rPr>
      <w:rFonts w:ascii="Tahoma" w:hAnsi="Tahoma" w:cs="Tahoma"/>
      <w:sz w:val="18"/>
      <w:szCs w:val="18"/>
    </w:rPr>
  </w:style>
  <w:style w:type="paragraph" w:customStyle="1" w:styleId="18">
    <w:name w:val="Текст концевой сноски1"/>
    <w:basedOn w:val="a"/>
    <w:next w:val="aff1"/>
    <w:qFormat/>
    <w:pPr>
      <w:spacing w:after="0" w:line="240" w:lineRule="auto"/>
    </w:pPr>
    <w:rPr>
      <w:sz w:val="20"/>
      <w:szCs w:val="20"/>
    </w:rPr>
  </w:style>
  <w:style w:type="paragraph" w:customStyle="1" w:styleId="19">
    <w:name w:val="Абзац списка1"/>
    <w:basedOn w:val="a"/>
    <w:next w:val="2"/>
    <w:qFormat/>
    <w:pPr>
      <w:spacing w:after="160" w:line="259" w:lineRule="auto"/>
      <w:ind w:left="720"/>
      <w:contextualSpacing/>
    </w:pPr>
  </w:style>
  <w:style w:type="paragraph" w:customStyle="1" w:styleId="2">
    <w:name w:val="Абзац списка2"/>
    <w:basedOn w:val="a"/>
    <w:qFormat/>
    <w:pPr>
      <w:ind w:left="720"/>
      <w:contextualSpacing/>
    </w:pPr>
  </w:style>
  <w:style w:type="paragraph" w:customStyle="1" w:styleId="Style10">
    <w:name w:val="Style 10"/>
    <w:basedOn w:val="a"/>
    <w:qFormat/>
    <w:pPr>
      <w:widowControl w:val="0"/>
      <w:shd w:val="clear" w:color="auto" w:fill="FFFFFF"/>
      <w:spacing w:after="420" w:line="240" w:lineRule="atLeast"/>
      <w:jc w:val="center"/>
    </w:pPr>
    <w:rPr>
      <w:b/>
      <w:bCs/>
      <w:sz w:val="26"/>
      <w:szCs w:val="26"/>
    </w:rPr>
  </w:style>
  <w:style w:type="paragraph" w:customStyle="1" w:styleId="Style4">
    <w:name w:val="Style 4"/>
    <w:basedOn w:val="a"/>
    <w:qFormat/>
    <w:pPr>
      <w:widowControl w:val="0"/>
      <w:shd w:val="clear" w:color="auto" w:fill="FFFFFF"/>
      <w:spacing w:after="0" w:line="240" w:lineRule="atLeast"/>
    </w:pPr>
    <w:rPr>
      <w:sz w:val="26"/>
      <w:szCs w:val="26"/>
    </w:rPr>
  </w:style>
  <w:style w:type="paragraph" w:customStyle="1" w:styleId="1a">
    <w:name w:val="Без интервала1"/>
    <w:qFormat/>
    <w:rPr>
      <w:rFonts w:ascii="Calibri" w:eastAsia="Calibri" w:hAnsi="Calibri" w:cs="font333"/>
      <w:sz w:val="22"/>
      <w:szCs w:val="22"/>
      <w:lang w:eastAsia="en-US"/>
    </w:rPr>
  </w:style>
  <w:style w:type="paragraph" w:customStyle="1" w:styleId="user3">
    <w:name w:val="Верхний колонтитул слева (user)"/>
    <w:basedOn w:val="aff5"/>
    <w:qFormat/>
  </w:style>
  <w:style w:type="paragraph" w:customStyle="1" w:styleId="aff7">
    <w:name w:val="Мой"/>
    <w:basedOn w:val="a"/>
    <w:qFormat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user4">
    <w:name w:val="Содержимое таблицы (user)"/>
    <w:basedOn w:val="a"/>
    <w:qFormat/>
    <w:pPr>
      <w:widowControl w:val="0"/>
      <w:suppressLineNumbers/>
    </w:pPr>
  </w:style>
  <w:style w:type="paragraph" w:styleId="5">
    <w:name w:val="List Bullet 5"/>
    <w:basedOn w:val="aff"/>
    <w:pPr>
      <w:spacing w:after="120"/>
      <w:ind w:left="1800" w:hanging="360"/>
    </w:pPr>
  </w:style>
  <w:style w:type="paragraph" w:styleId="4">
    <w:name w:val="List Bullet 4"/>
    <w:basedOn w:val="aff"/>
    <w:pPr>
      <w:spacing w:after="120"/>
      <w:ind w:left="1440" w:hanging="360"/>
    </w:pPr>
  </w:style>
  <w:style w:type="paragraph" w:styleId="3">
    <w:name w:val="List Bullet 3"/>
    <w:basedOn w:val="aff"/>
    <w:pPr>
      <w:spacing w:after="120"/>
      <w:ind w:left="1080" w:hanging="360"/>
    </w:pPr>
  </w:style>
  <w:style w:type="paragraph" w:styleId="20">
    <w:name w:val="List Bullet 2"/>
    <w:basedOn w:val="aff"/>
    <w:pPr>
      <w:spacing w:after="120"/>
      <w:ind w:left="720" w:hanging="360"/>
    </w:pPr>
  </w:style>
  <w:style w:type="paragraph" w:styleId="aff8">
    <w:name w:val="List Bullet"/>
    <w:basedOn w:val="aff"/>
    <w:pPr>
      <w:spacing w:after="120"/>
      <w:ind w:left="360" w:hanging="360"/>
    </w:pPr>
  </w:style>
  <w:style w:type="paragraph" w:styleId="50">
    <w:name w:val="List Number 5"/>
    <w:basedOn w:val="aff"/>
    <w:pPr>
      <w:spacing w:after="120"/>
      <w:ind w:left="1800" w:hanging="360"/>
    </w:pPr>
  </w:style>
  <w:style w:type="paragraph" w:styleId="40">
    <w:name w:val="List Number 4"/>
    <w:basedOn w:val="aff"/>
    <w:pPr>
      <w:spacing w:after="120"/>
      <w:ind w:left="1440" w:hanging="360"/>
    </w:pPr>
  </w:style>
  <w:style w:type="paragraph" w:styleId="30">
    <w:name w:val="List Number 3"/>
    <w:basedOn w:val="aff"/>
    <w:pPr>
      <w:spacing w:after="120"/>
      <w:ind w:left="1080" w:hanging="360"/>
    </w:pPr>
  </w:style>
  <w:style w:type="paragraph" w:styleId="21">
    <w:name w:val="List Number 2"/>
    <w:basedOn w:val="aff"/>
    <w:pPr>
      <w:spacing w:after="120"/>
      <w:ind w:left="720" w:hanging="360"/>
    </w:pPr>
  </w:style>
  <w:style w:type="paragraph" w:styleId="aff9">
    <w:name w:val="List Number"/>
    <w:basedOn w:val="aff"/>
    <w:pPr>
      <w:spacing w:after="120"/>
      <w:ind w:left="360" w:hanging="360"/>
    </w:pPr>
  </w:style>
  <w:style w:type="paragraph" w:customStyle="1" w:styleId="user5">
    <w:name w:val="Заголовок таблицы (user)"/>
    <w:basedOn w:val="user4"/>
    <w:qFormat/>
    <w:pPr>
      <w:jc w:val="center"/>
    </w:pPr>
    <w:rPr>
      <w:b/>
      <w:bCs/>
    </w:rPr>
  </w:style>
  <w:style w:type="numbering" w:customStyle="1" w:styleId="affa">
    <w:name w:val="Без списка"/>
    <w:uiPriority w:val="99"/>
    <w:semiHidden/>
    <w:unhideWhenUsed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9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hyperlink" Target="https://login.consultant.ru/link/?req=doc&amp;base=LAW&amp;n=149911&amp;date=02.11.2020" TargetMode="Externa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microsoft.com/office/2007/relationships/stylesWithEffects" Target="stylesWithEffects.xml"/><Relationship Id="rId16" Type="http://schemas.openxmlformats.org/officeDocument/2006/relationships/footer" Target="footer4.xml"/><Relationship Id="rId20" Type="http://schemas.openxmlformats.org/officeDocument/2006/relationships/hyperlink" Target="https://login.consultant.ru/link/?req=doc&amp;base=LAW&amp;n=149911&amp;date=02.11.2020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oter" Target="footer8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footer" Target="footer7.xml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4102</Words>
  <Characters>23388</Characters>
  <Application>Microsoft Office Word</Application>
  <DocSecurity>0</DocSecurity>
  <Lines>194</Lines>
  <Paragraphs>54</Paragraphs>
  <ScaleCrop>false</ScaleCrop>
  <Company>Grizli777</Company>
  <LinksUpToDate>false</LinksUpToDate>
  <CharactersWithSpaces>27436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Inlearno</dc:creator>
  <dc:description/>
  <cp:lastModifiedBy>Администратор</cp:lastModifiedBy>
  <cp:revision>4</cp:revision>
  <cp:lastPrinted>1900-12-31T21:00:00Z</cp:lastPrinted>
  <dcterms:created xsi:type="dcterms:W3CDTF">2026-08-10T07:38:00Z</dcterms:created>
  <dcterms:modified xsi:type="dcterms:W3CDTF">2026-08-10T08:12:00Z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7946F84C38DD40AD9930E423CCAEF44F_13</vt:lpwstr>
  </property>
  <property fmtid="{D5CDD505-2E9C-101B-9397-08002B2CF9AE}" pid="3" name="KSOProductBuildVer">
    <vt:lpwstr>1049-12.2.0.17119</vt:lpwstr>
  </property>
</Properties>
</file>